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AEFC" w14:textId="5D7379B0" w:rsidR="00024B99" w:rsidRPr="00E76856" w:rsidRDefault="007D6526" w:rsidP="007D6526">
      <w:pPr>
        <w:tabs>
          <w:tab w:val="left" w:pos="5954"/>
        </w:tabs>
        <w:spacing w:after="0" w:line="276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E76856">
        <w:rPr>
          <w:rFonts w:ascii="Arial" w:eastAsia="Arial" w:hAnsi="Arial" w:cs="Arial"/>
          <w:b/>
          <w:bCs/>
          <w:noProof/>
          <w:sz w:val="24"/>
          <w:szCs w:val="24"/>
        </w:rPr>
        <w:t>Graffiti Removal Service - Consent Form</w:t>
      </w:r>
    </w:p>
    <w:p w14:paraId="2000F1B4" w14:textId="77777777" w:rsidR="007D6526" w:rsidRDefault="007D6526" w:rsidP="25C81913">
      <w:pPr>
        <w:contextualSpacing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417"/>
        <w:gridCol w:w="870"/>
        <w:gridCol w:w="3570"/>
        <w:gridCol w:w="760"/>
        <w:gridCol w:w="146"/>
        <w:gridCol w:w="3762"/>
      </w:tblGrid>
      <w:tr w:rsidR="00E76856" w14:paraId="1BD5B7D6" w14:textId="77777777" w:rsidTr="00E76856">
        <w:tc>
          <w:tcPr>
            <w:tcW w:w="1348" w:type="dxa"/>
            <w:gridSpan w:val="2"/>
          </w:tcPr>
          <w:p w14:paraId="4BD117FA" w14:textId="59BAFBD7" w:rsidR="00E76856" w:rsidRDefault="00E76856" w:rsidP="007D652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:</w:t>
            </w:r>
          </w:p>
          <w:p w14:paraId="34384294" w14:textId="77777777" w:rsidR="00E76856" w:rsidRDefault="00E7685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08" w:type="dxa"/>
            <w:gridSpan w:val="5"/>
          </w:tcPr>
          <w:p w14:paraId="6C94999B" w14:textId="06EE4E52" w:rsidR="00E76856" w:rsidRDefault="00E7685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7CD" w14:paraId="2F08A4FD" w14:textId="77777777" w:rsidTr="00E76856">
        <w:tc>
          <w:tcPr>
            <w:tcW w:w="1348" w:type="dxa"/>
            <w:gridSpan w:val="2"/>
          </w:tcPr>
          <w:p w14:paraId="0A2623BC" w14:textId="77777777" w:rsidR="008C77CD" w:rsidRDefault="008C77CD" w:rsidP="007D652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70FA4F33" w14:textId="77777777" w:rsidR="008C77CD" w:rsidRDefault="008C77CD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08" w:type="dxa"/>
            <w:gridSpan w:val="5"/>
          </w:tcPr>
          <w:p w14:paraId="74850B1F" w14:textId="6511E063" w:rsidR="008C77CD" w:rsidRDefault="008C77CD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6526" w14:paraId="27F2B895" w14:textId="77777777" w:rsidTr="00E76856">
        <w:tc>
          <w:tcPr>
            <w:tcW w:w="1348" w:type="dxa"/>
            <w:gridSpan w:val="2"/>
          </w:tcPr>
          <w:p w14:paraId="572A9E14" w14:textId="77777777" w:rsidR="007D6526" w:rsidRDefault="007D6526" w:rsidP="007D652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Postcode:</w:t>
            </w:r>
          </w:p>
          <w:p w14:paraId="79AE5A25" w14:textId="77777777" w:rsidR="007D6526" w:rsidRDefault="007D652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0" w:type="dxa"/>
            <w:gridSpan w:val="2"/>
          </w:tcPr>
          <w:p w14:paraId="30C52E49" w14:textId="77777777" w:rsidR="007D6526" w:rsidRDefault="007D652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14:paraId="48E64571" w14:textId="77777777" w:rsidR="007D6526" w:rsidRDefault="007D6526" w:rsidP="007D652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 No:</w:t>
            </w:r>
          </w:p>
          <w:p w14:paraId="138DC46A" w14:textId="77777777" w:rsidR="007D6526" w:rsidRDefault="007D652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62" w:type="dxa"/>
          </w:tcPr>
          <w:p w14:paraId="178D6F47" w14:textId="54CB3A70" w:rsidR="007D6526" w:rsidRDefault="007D652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6856" w14:paraId="079E8536" w14:textId="77777777" w:rsidTr="00E76856">
        <w:trPr>
          <w:trHeight w:val="440"/>
        </w:trPr>
        <w:tc>
          <w:tcPr>
            <w:tcW w:w="10456" w:type="dxa"/>
            <w:gridSpan w:val="7"/>
          </w:tcPr>
          <w:p w14:paraId="33957461" w14:textId="5DCE1AA9" w:rsidR="00E76856" w:rsidRDefault="00E7685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graffiti is (please tick):</w:t>
            </w:r>
          </w:p>
        </w:tc>
      </w:tr>
      <w:tr w:rsidR="00E76856" w14:paraId="49B4001A" w14:textId="77777777" w:rsidTr="00E76856">
        <w:trPr>
          <w:trHeight w:val="954"/>
        </w:trPr>
        <w:tc>
          <w:tcPr>
            <w:tcW w:w="5788" w:type="dxa"/>
            <w:gridSpan w:val="4"/>
          </w:tcPr>
          <w:p w14:paraId="58A29D9F" w14:textId="77777777" w:rsidR="00E76856" w:rsidRDefault="00000000" w:rsidP="008C77CD">
            <w:pPr>
              <w:tabs>
                <w:tab w:val="center" w:pos="1291"/>
              </w:tabs>
              <w:contextualSpacing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6292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85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76856">
              <w:rPr>
                <w:rFonts w:ascii="Calibri" w:hAnsi="Calibri" w:cs="Calibri"/>
                <w:sz w:val="24"/>
                <w:szCs w:val="24"/>
              </w:rPr>
              <w:tab/>
              <w:t>Racist</w:t>
            </w:r>
          </w:p>
          <w:p w14:paraId="7185B4A6" w14:textId="77777777" w:rsidR="00E76856" w:rsidRDefault="00000000" w:rsidP="008C77CD">
            <w:pPr>
              <w:tabs>
                <w:tab w:val="center" w:pos="1291"/>
              </w:tabs>
              <w:contextualSpacing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9388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85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76856">
              <w:rPr>
                <w:rFonts w:ascii="Calibri" w:hAnsi="Calibri" w:cs="Calibri"/>
                <w:sz w:val="24"/>
                <w:szCs w:val="24"/>
              </w:rPr>
              <w:tab/>
              <w:t>Offensive/Abusive</w:t>
            </w:r>
          </w:p>
          <w:p w14:paraId="432C25FA" w14:textId="317046FB" w:rsidR="00E76856" w:rsidRDefault="00000000" w:rsidP="008C77C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329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85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76856">
              <w:rPr>
                <w:rFonts w:ascii="Calibri" w:hAnsi="Calibri" w:cs="Calibri"/>
                <w:sz w:val="24"/>
                <w:szCs w:val="24"/>
              </w:rPr>
              <w:tab/>
              <w:t>Other – Tag etc.</w:t>
            </w:r>
          </w:p>
        </w:tc>
        <w:tc>
          <w:tcPr>
            <w:tcW w:w="4668" w:type="dxa"/>
            <w:gridSpan w:val="3"/>
            <w:vMerge w:val="restart"/>
          </w:tcPr>
          <w:p w14:paraId="5AAE7F2B" w14:textId="77777777" w:rsidR="00E76856" w:rsidRDefault="00000000" w:rsidP="008C77CD">
            <w:pPr>
              <w:tabs>
                <w:tab w:val="center" w:pos="1151"/>
              </w:tabs>
              <w:contextualSpacing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3004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85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76856">
              <w:rPr>
                <w:rFonts w:ascii="Calibri" w:hAnsi="Calibri" w:cs="Calibri"/>
                <w:sz w:val="24"/>
                <w:szCs w:val="24"/>
              </w:rPr>
              <w:tab/>
              <w:t>On brickwork</w:t>
            </w:r>
          </w:p>
          <w:p w14:paraId="73518C81" w14:textId="77777777" w:rsidR="00E76856" w:rsidRDefault="00000000" w:rsidP="008C77CD">
            <w:pPr>
              <w:tabs>
                <w:tab w:val="center" w:pos="1151"/>
                <w:tab w:val="left" w:pos="1575"/>
              </w:tabs>
              <w:contextualSpacing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4861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85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76856">
              <w:rPr>
                <w:rFonts w:ascii="Calibri" w:hAnsi="Calibri" w:cs="Calibri"/>
                <w:sz w:val="24"/>
                <w:szCs w:val="24"/>
              </w:rPr>
              <w:tab/>
              <w:t>On wood</w:t>
            </w:r>
          </w:p>
          <w:p w14:paraId="73E4E055" w14:textId="77777777" w:rsidR="00E76856" w:rsidRDefault="00000000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1799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85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76856">
              <w:rPr>
                <w:rFonts w:ascii="Calibri" w:hAnsi="Calibri" w:cs="Calibri"/>
                <w:sz w:val="24"/>
                <w:szCs w:val="24"/>
              </w:rPr>
              <w:tab/>
              <w:t>On metal</w:t>
            </w:r>
          </w:p>
          <w:p w14:paraId="6646EB0B" w14:textId="2E7F0F86" w:rsidR="00E76856" w:rsidRDefault="00000000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355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85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E76856">
              <w:rPr>
                <w:rFonts w:ascii="Calibri" w:hAnsi="Calibri" w:cs="Calibri"/>
                <w:sz w:val="24"/>
                <w:szCs w:val="24"/>
              </w:rPr>
              <w:tab/>
              <w:t>On other</w:t>
            </w:r>
          </w:p>
        </w:tc>
      </w:tr>
      <w:tr w:rsidR="00E76856" w14:paraId="6585BF69" w14:textId="77777777" w:rsidTr="00E76856">
        <w:tc>
          <w:tcPr>
            <w:tcW w:w="2218" w:type="dxa"/>
            <w:gridSpan w:val="3"/>
          </w:tcPr>
          <w:p w14:paraId="2D6F0208" w14:textId="7CBE7FC3" w:rsidR="00E76856" w:rsidRDefault="00E76856" w:rsidP="008C77C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Photo/unique ID number:</w:t>
            </w:r>
          </w:p>
        </w:tc>
        <w:tc>
          <w:tcPr>
            <w:tcW w:w="3570" w:type="dxa"/>
          </w:tcPr>
          <w:p w14:paraId="16ADB8BD" w14:textId="77777777" w:rsidR="00E76856" w:rsidRDefault="00E76856" w:rsidP="008C77C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68" w:type="dxa"/>
            <w:gridSpan w:val="3"/>
            <w:vMerge/>
          </w:tcPr>
          <w:p w14:paraId="66124248" w14:textId="3B6DC0BD" w:rsidR="00E76856" w:rsidRDefault="00E7685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76856" w14:paraId="6DD18A7A" w14:textId="77777777" w:rsidTr="00E76856">
        <w:trPr>
          <w:trHeight w:val="596"/>
        </w:trPr>
        <w:tc>
          <w:tcPr>
            <w:tcW w:w="10456" w:type="dxa"/>
            <w:gridSpan w:val="7"/>
            <w:vAlign w:val="center"/>
          </w:tcPr>
          <w:p w14:paraId="4FC5AED9" w14:textId="7A6EEEAD" w:rsidR="00E76856" w:rsidRDefault="00E76856" w:rsidP="00E7685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Please describe the exact location of the graffiti and if “On Other” please describe surface:</w:t>
            </w:r>
          </w:p>
        </w:tc>
      </w:tr>
      <w:tr w:rsidR="00E76856" w14:paraId="78D4C966" w14:textId="77777777" w:rsidTr="00E76856">
        <w:trPr>
          <w:trHeight w:val="1061"/>
        </w:trPr>
        <w:tc>
          <w:tcPr>
            <w:tcW w:w="10456" w:type="dxa"/>
            <w:gridSpan w:val="7"/>
          </w:tcPr>
          <w:p w14:paraId="5C6A65EB" w14:textId="77777777" w:rsidR="00E76856" w:rsidRDefault="00E7685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6526" w14:paraId="5E496F66" w14:textId="77777777" w:rsidTr="008C77CD">
        <w:trPr>
          <w:trHeight w:val="1505"/>
        </w:trPr>
        <w:tc>
          <w:tcPr>
            <w:tcW w:w="10456" w:type="dxa"/>
            <w:gridSpan w:val="7"/>
          </w:tcPr>
          <w:p w14:paraId="644074E1" w14:textId="77777777" w:rsidR="007D6526" w:rsidRDefault="007D6526" w:rsidP="007D652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7D6526">
              <w:rPr>
                <w:rFonts w:ascii="Calibri" w:hAnsi="Calibri" w:cs="Calibri"/>
                <w:sz w:val="24"/>
                <w:szCs w:val="24"/>
              </w:rPr>
              <w:t>I understand that Newark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Sherwood District Council will attempt to remove or cover up the graffiti completely, but that its complete removal may not be possible.</w:t>
            </w:r>
          </w:p>
          <w:p w14:paraId="4A101ADC" w14:textId="77777777" w:rsidR="007D6526" w:rsidRDefault="007D6526" w:rsidP="007D652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 understand that that </w:t>
            </w:r>
            <w:r w:rsidRPr="007D6526">
              <w:rPr>
                <w:rFonts w:ascii="Calibri" w:hAnsi="Calibri" w:cs="Calibri"/>
                <w:sz w:val="24"/>
                <w:szCs w:val="24"/>
              </w:rPr>
              <w:t>Newark and Sherwood District Council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will not accept any liability for any claim in the unlikely event of damages occurring directly or indirectly as a result of any graffiti removal or cover up work.</w:t>
            </w:r>
          </w:p>
          <w:p w14:paraId="4A61912D" w14:textId="77777777" w:rsidR="007D6526" w:rsidRDefault="007D6526" w:rsidP="007D652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 also agree to </w:t>
            </w:r>
            <w:r w:rsidR="008C77CD">
              <w:rPr>
                <w:rFonts w:ascii="Calibri" w:hAnsi="Calibri" w:cs="Calibri"/>
                <w:sz w:val="24"/>
                <w:szCs w:val="24"/>
              </w:rPr>
              <w:t>indemnify the Council against any claim made against it that arises directly or indirectly as a result of any graffiti removal or cover up work on my property.</w:t>
            </w:r>
          </w:p>
          <w:p w14:paraId="3F12C670" w14:textId="77777777" w:rsidR="008C77CD" w:rsidRDefault="008C77CD" w:rsidP="008C77C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2EFA6A" w14:textId="78462657" w:rsidR="008C77CD" w:rsidRPr="008C77CD" w:rsidRDefault="008C77CD" w:rsidP="008C77C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NB. Please tick the box at the end of this paragraph if you agree to </w:t>
            </w:r>
            <w:r w:rsidRPr="008C77CD">
              <w:rPr>
                <w:rFonts w:ascii="Calibri" w:hAnsi="Calibri" w:cs="Calibri"/>
                <w:sz w:val="24"/>
                <w:szCs w:val="24"/>
              </w:rPr>
              <w:t>Newark and Sherwood District Council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or the Police taking legal action against anyone who may be subsequently arrested for damaging your property and that any photographs taken of the graffiti removed may be used in evidence.</w:t>
            </w:r>
          </w:p>
        </w:tc>
      </w:tr>
      <w:tr w:rsidR="00E76856" w14:paraId="4BC357D4" w14:textId="77777777" w:rsidTr="00E76856">
        <w:trPr>
          <w:trHeight w:val="859"/>
        </w:trPr>
        <w:tc>
          <w:tcPr>
            <w:tcW w:w="10456" w:type="dxa"/>
            <w:gridSpan w:val="7"/>
            <w:vAlign w:val="center"/>
          </w:tcPr>
          <w:p w14:paraId="49B1F9A7" w14:textId="3686E2DE" w:rsidR="00E76856" w:rsidRDefault="00E76856" w:rsidP="00E7685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 confirm that I am/we are the owner/tenant(s) of the property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62460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C77CD" w14:paraId="2C32DA1A" w14:textId="77777777" w:rsidTr="008C77CD">
        <w:trPr>
          <w:trHeight w:val="596"/>
        </w:trPr>
        <w:tc>
          <w:tcPr>
            <w:tcW w:w="10456" w:type="dxa"/>
            <w:gridSpan w:val="7"/>
          </w:tcPr>
          <w:p w14:paraId="05C9DD13" w14:textId="179E5E58" w:rsidR="008C77CD" w:rsidRDefault="008C77CD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I/We request that </w:t>
            </w:r>
            <w:r w:rsidRPr="008C77CD">
              <w:rPr>
                <w:rFonts w:ascii="Calibri" w:hAnsi="Calibri" w:cs="Calibri"/>
                <w:sz w:val="24"/>
                <w:szCs w:val="24"/>
              </w:rPr>
              <w:t>Newark and Sherwood District Council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remove/cover up graffiti at the above address:</w:t>
            </w:r>
          </w:p>
        </w:tc>
      </w:tr>
      <w:tr w:rsidR="00E76856" w14:paraId="0EDE0313" w14:textId="77777777" w:rsidTr="00E76856">
        <w:trPr>
          <w:trHeight w:val="596"/>
        </w:trPr>
        <w:tc>
          <w:tcPr>
            <w:tcW w:w="931" w:type="dxa"/>
            <w:vAlign w:val="center"/>
          </w:tcPr>
          <w:p w14:paraId="3AC3BD1C" w14:textId="5CDDA3C2" w:rsidR="00E76856" w:rsidRDefault="00E76856" w:rsidP="00E7685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Signed:</w:t>
            </w:r>
          </w:p>
        </w:tc>
        <w:tc>
          <w:tcPr>
            <w:tcW w:w="4857" w:type="dxa"/>
            <w:gridSpan w:val="3"/>
            <w:vAlign w:val="center"/>
          </w:tcPr>
          <w:p w14:paraId="023ABAB6" w14:textId="77777777" w:rsidR="00E76856" w:rsidRDefault="00E76856" w:rsidP="00E7685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22197BEF" w14:textId="259193BE" w:rsidR="00E76856" w:rsidRDefault="00E76856" w:rsidP="00E7685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3908" w:type="dxa"/>
            <w:gridSpan w:val="2"/>
          </w:tcPr>
          <w:p w14:paraId="46B452EC" w14:textId="77777777" w:rsidR="00E76856" w:rsidRDefault="00E76856" w:rsidP="25C8191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7CD" w14:paraId="298FBB39" w14:textId="77777777" w:rsidTr="008C77CD">
        <w:trPr>
          <w:trHeight w:val="596"/>
        </w:trPr>
        <w:tc>
          <w:tcPr>
            <w:tcW w:w="10456" w:type="dxa"/>
            <w:gridSpan w:val="7"/>
          </w:tcPr>
          <w:p w14:paraId="6FF1C7ED" w14:textId="3753A997" w:rsidR="008C77CD" w:rsidRPr="00E76856" w:rsidRDefault="008C77CD" w:rsidP="00E76856">
            <w:pPr>
              <w:contextualSpacing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6856">
              <w:rPr>
                <w:rFonts w:ascii="Calibri" w:hAnsi="Calibri" w:cs="Calibri"/>
                <w:b/>
                <w:bCs/>
                <w:sz w:val="24"/>
                <w:szCs w:val="24"/>
              </w:rPr>
              <w:t>Please return to: Newark and Sherwood District Council, Environmental Services, Brunel Drive, Newark, Notts, NG24 2EG. Tel 01636 655 398</w:t>
            </w:r>
          </w:p>
        </w:tc>
      </w:tr>
    </w:tbl>
    <w:p w14:paraId="18AC7036" w14:textId="77777777" w:rsidR="007D6526" w:rsidRDefault="007D6526" w:rsidP="25C81913">
      <w:pPr>
        <w:contextualSpacing/>
        <w:rPr>
          <w:rFonts w:ascii="Calibri" w:hAnsi="Calibri" w:cs="Calibri"/>
          <w:sz w:val="24"/>
          <w:szCs w:val="24"/>
        </w:rPr>
      </w:pPr>
    </w:p>
    <w:p w14:paraId="74A86E41" w14:textId="77777777" w:rsidR="007D6526" w:rsidRPr="00024B99" w:rsidRDefault="007D6526" w:rsidP="25C81913">
      <w:pPr>
        <w:contextualSpacing/>
        <w:rPr>
          <w:rFonts w:ascii="Calibri" w:hAnsi="Calibri" w:cs="Calibri"/>
          <w:sz w:val="24"/>
          <w:szCs w:val="24"/>
        </w:rPr>
      </w:pPr>
    </w:p>
    <w:sectPr w:rsidR="007D6526" w:rsidRPr="00024B99" w:rsidSect="00024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80AC" w14:textId="77777777" w:rsidR="00111CCE" w:rsidRDefault="00111CCE" w:rsidP="00DC4224">
      <w:pPr>
        <w:spacing w:after="0" w:line="240" w:lineRule="auto"/>
      </w:pPr>
      <w:r>
        <w:separator/>
      </w:r>
    </w:p>
  </w:endnote>
  <w:endnote w:type="continuationSeparator" w:id="0">
    <w:p w14:paraId="10398BBB" w14:textId="77777777" w:rsidR="00111CCE" w:rsidRDefault="00111CCE" w:rsidP="00DC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B5C1" w14:textId="03521CE6" w:rsidR="00DC4224" w:rsidRDefault="00DC422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2B4607" wp14:editId="067B8034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642860" cy="474185"/>
          <wp:effectExtent l="0" t="0" r="0" b="2540"/>
          <wp:wrapNone/>
          <wp:docPr id="9937848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84867" name="Picture 993784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60" cy="47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2FE2" w14:textId="03E3B5E4" w:rsidR="00024B99" w:rsidRDefault="00024B99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1C59590" wp14:editId="3E95C725">
          <wp:simplePos x="0" y="0"/>
          <wp:positionH relativeFrom="page">
            <wp:align>left</wp:align>
          </wp:positionH>
          <wp:positionV relativeFrom="paragraph">
            <wp:posOffset>49530</wp:posOffset>
          </wp:positionV>
          <wp:extent cx="7642860" cy="474185"/>
          <wp:effectExtent l="0" t="0" r="0" b="2540"/>
          <wp:wrapNone/>
          <wp:docPr id="8126913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84867" name="Picture 993784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60" cy="47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5093" w14:textId="77777777" w:rsidR="00111CCE" w:rsidRDefault="00111CCE" w:rsidP="00DC4224">
      <w:pPr>
        <w:spacing w:after="0" w:line="240" w:lineRule="auto"/>
      </w:pPr>
      <w:r>
        <w:separator/>
      </w:r>
    </w:p>
  </w:footnote>
  <w:footnote w:type="continuationSeparator" w:id="0">
    <w:p w14:paraId="715F69F8" w14:textId="77777777" w:rsidR="00111CCE" w:rsidRDefault="00111CCE" w:rsidP="00DC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CED4" w14:textId="6157DF02" w:rsidR="006B5056" w:rsidRDefault="006B505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3132B11" wp14:editId="7CD798C2">
          <wp:simplePos x="0" y="0"/>
          <wp:positionH relativeFrom="margin">
            <wp:posOffset>5361940</wp:posOffset>
          </wp:positionH>
          <wp:positionV relativeFrom="paragraph">
            <wp:posOffset>-1264920</wp:posOffset>
          </wp:positionV>
          <wp:extent cx="1596895" cy="591095"/>
          <wp:effectExtent l="0" t="0" r="3810" b="0"/>
          <wp:wrapNone/>
          <wp:docPr id="1762777884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77884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895" cy="59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A7D9" w14:textId="54776BC2" w:rsidR="00024B99" w:rsidRDefault="00024B9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46DD848" wp14:editId="48AC48DC">
          <wp:simplePos x="0" y="0"/>
          <wp:positionH relativeFrom="margin">
            <wp:align>right</wp:align>
          </wp:positionH>
          <wp:positionV relativeFrom="paragraph">
            <wp:posOffset>-1200150</wp:posOffset>
          </wp:positionV>
          <wp:extent cx="2810003" cy="1040130"/>
          <wp:effectExtent l="0" t="0" r="9525" b="7620"/>
          <wp:wrapNone/>
          <wp:docPr id="893833450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77884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003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E54"/>
    <w:multiLevelType w:val="hybridMultilevel"/>
    <w:tmpl w:val="88BA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2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24"/>
    <w:rsid w:val="00024B99"/>
    <w:rsid w:val="00031005"/>
    <w:rsid w:val="0005571A"/>
    <w:rsid w:val="00072C10"/>
    <w:rsid w:val="00103DD9"/>
    <w:rsid w:val="001107AC"/>
    <w:rsid w:val="00111CCE"/>
    <w:rsid w:val="00125A83"/>
    <w:rsid w:val="001676D1"/>
    <w:rsid w:val="00171E1A"/>
    <w:rsid w:val="001D673E"/>
    <w:rsid w:val="001E4B8A"/>
    <w:rsid w:val="002C0233"/>
    <w:rsid w:val="003D0755"/>
    <w:rsid w:val="003E19A6"/>
    <w:rsid w:val="00400A3D"/>
    <w:rsid w:val="00467E5C"/>
    <w:rsid w:val="004F5F1E"/>
    <w:rsid w:val="00575F15"/>
    <w:rsid w:val="006B5056"/>
    <w:rsid w:val="007831FB"/>
    <w:rsid w:val="00784A65"/>
    <w:rsid w:val="007850ED"/>
    <w:rsid w:val="007A08AB"/>
    <w:rsid w:val="007A7FB2"/>
    <w:rsid w:val="007B3EE0"/>
    <w:rsid w:val="007D6526"/>
    <w:rsid w:val="007E5772"/>
    <w:rsid w:val="008B2B79"/>
    <w:rsid w:val="008C77CD"/>
    <w:rsid w:val="00916EBC"/>
    <w:rsid w:val="00933A6D"/>
    <w:rsid w:val="00934827"/>
    <w:rsid w:val="0094740B"/>
    <w:rsid w:val="00991B36"/>
    <w:rsid w:val="009B545C"/>
    <w:rsid w:val="009C5A18"/>
    <w:rsid w:val="009F1497"/>
    <w:rsid w:val="00A2728B"/>
    <w:rsid w:val="00A30E92"/>
    <w:rsid w:val="00A8281C"/>
    <w:rsid w:val="00AC542E"/>
    <w:rsid w:val="00AE5F56"/>
    <w:rsid w:val="00B32B25"/>
    <w:rsid w:val="00BA0898"/>
    <w:rsid w:val="00C270ED"/>
    <w:rsid w:val="00C417E0"/>
    <w:rsid w:val="00C42D1B"/>
    <w:rsid w:val="00CD7A56"/>
    <w:rsid w:val="00CE335C"/>
    <w:rsid w:val="00D33465"/>
    <w:rsid w:val="00D35807"/>
    <w:rsid w:val="00D43A36"/>
    <w:rsid w:val="00D60DFC"/>
    <w:rsid w:val="00DB26B6"/>
    <w:rsid w:val="00DC11A3"/>
    <w:rsid w:val="00DC4224"/>
    <w:rsid w:val="00E438FA"/>
    <w:rsid w:val="00E76856"/>
    <w:rsid w:val="00E96E4B"/>
    <w:rsid w:val="00EA2EB0"/>
    <w:rsid w:val="00EA324E"/>
    <w:rsid w:val="00EC7135"/>
    <w:rsid w:val="00EE50DC"/>
    <w:rsid w:val="00F15C62"/>
    <w:rsid w:val="00F671F3"/>
    <w:rsid w:val="00F75E68"/>
    <w:rsid w:val="0DCBDA52"/>
    <w:rsid w:val="2169DAB6"/>
    <w:rsid w:val="25C81913"/>
    <w:rsid w:val="26422E24"/>
    <w:rsid w:val="2C483B1D"/>
    <w:rsid w:val="34830926"/>
    <w:rsid w:val="38F526DE"/>
    <w:rsid w:val="3EEBB2B2"/>
    <w:rsid w:val="48E0E0B1"/>
    <w:rsid w:val="4CCEE2DC"/>
    <w:rsid w:val="4D940F88"/>
    <w:rsid w:val="5591C594"/>
    <w:rsid w:val="6A15CD62"/>
    <w:rsid w:val="6A3ADA77"/>
    <w:rsid w:val="6C0F94AE"/>
    <w:rsid w:val="6C18768B"/>
    <w:rsid w:val="6D4D76A2"/>
    <w:rsid w:val="6DAC4B39"/>
    <w:rsid w:val="6F2EF439"/>
    <w:rsid w:val="70CC27F7"/>
    <w:rsid w:val="717B56F3"/>
    <w:rsid w:val="76A46E2C"/>
    <w:rsid w:val="7A0F83AC"/>
    <w:rsid w:val="7A1885E6"/>
    <w:rsid w:val="7D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96797"/>
  <w15:chartTrackingRefBased/>
  <w15:docId w15:val="{3FBC24F1-DB66-4BD9-ABAB-197E67F9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2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4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224"/>
  </w:style>
  <w:style w:type="paragraph" w:styleId="Footer">
    <w:name w:val="footer"/>
    <w:basedOn w:val="Normal"/>
    <w:link w:val="FooterChar"/>
    <w:uiPriority w:val="99"/>
    <w:unhideWhenUsed/>
    <w:rsid w:val="00DC4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224"/>
  </w:style>
  <w:style w:type="character" w:styleId="Hyperlink">
    <w:name w:val="Hyperlink"/>
    <w:basedOn w:val="DefaultParagraphFont"/>
    <w:uiPriority w:val="99"/>
    <w:unhideWhenUsed/>
    <w:rsid w:val="00024B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A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8d4f922f-3bad-4b72-ac5f-a99b33647408">
      <Value>Letterhead</Value>
    </Template_x0020_Type>
    <Review_x0020_Date xmlns="8d4f922f-3bad-4b72-ac5f-a99b33647408">2026-09-30T23:00:00+00:00</Review_x0020_Date>
    <Notes xmlns="179f185e-0d71-4b4e-acca-5ec23367e039" xsi:nil="true"/>
    <Review_x0020_Frequency xmlns="8d4f922f-3bad-4b72-ac5f-a99b33647408">1 Year</Review_x0020_Frequency>
    <Reviewer xmlns="8d4f922f-3bad-4b72-ac5f-a99b33647408">
      <UserInfo>
        <DisplayName>Kirsty Malarkey</DisplayName>
        <AccountId>368</AccountId>
        <AccountType/>
      </UserInfo>
    </Reviewer>
    <Business_x0020_Unit xmlns="8d4f922f-3bad-4b72-ac5f-a99b33647408">Communications and Marketing</Business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 Document" ma:contentTypeID="0x0101005813CB98437057488BF5FEA88E9AA8C20092BCC51CDA867948A1C1F75136856673" ma:contentTypeVersion="9" ma:contentTypeDescription="" ma:contentTypeScope="" ma:versionID="eee7a04cec15e544187ffbd7a0169d36">
  <xsd:schema xmlns:xsd="http://www.w3.org/2001/XMLSchema" xmlns:xs="http://www.w3.org/2001/XMLSchema" xmlns:p="http://schemas.microsoft.com/office/2006/metadata/properties" xmlns:ns2="8d4f922f-3bad-4b72-ac5f-a99b33647408" xmlns:ns3="179f185e-0d71-4b4e-acca-5ec23367e039" targetNamespace="http://schemas.microsoft.com/office/2006/metadata/properties" ma:root="true" ma:fieldsID="29700355ddc28c7ec2929b6184372e26" ns2:_="" ns3:_="">
    <xsd:import namespace="8d4f922f-3bad-4b72-ac5f-a99b33647408"/>
    <xsd:import namespace="179f185e-0d71-4b4e-acca-5ec23367e039"/>
    <xsd:element name="properties">
      <xsd:complexType>
        <xsd:sequence>
          <xsd:element name="documentManagement">
            <xsd:complexType>
              <xsd:all>
                <xsd:element ref="ns2:Template_x0020_Type" minOccurs="0"/>
                <xsd:element ref="ns2:Review_x0020_Date"/>
                <xsd:element ref="ns2:Review_x0020_Frequency"/>
                <xsd:element ref="ns2:Reviewer"/>
                <xsd:element ref="ns2:Business_x0020_Unit"/>
                <xsd:element ref="ns2:SharedWithUsers" minOccurs="0"/>
                <xsd:element ref="ns2:SharedWithDetail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922f-3bad-4b72-ac5f-a99b33647408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8" nillable="true" ma:displayName="Template Type" ma:format="Dropdown" ma:internalName="Templat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ittee Report Template"/>
                    <xsd:enumeration value="Executive Decision Making"/>
                    <xsd:enumeration value="Logo"/>
                    <xsd:enumeration value="Letterhead"/>
                    <xsd:enumeration value="PM Toolkit"/>
                    <xsd:enumeration value="PPI"/>
                    <xsd:enumeration value="PowerPoint"/>
                    <xsd:enumeration value="SLT Report"/>
                  </xsd:restriction>
                </xsd:simpleType>
              </xsd:element>
            </xsd:sequence>
          </xsd:extension>
        </xsd:complexContent>
      </xsd:complexType>
    </xsd:element>
    <xsd:element name="Review_x0020_Date" ma:index="9" ma:displayName="Review Date" ma:default="" ma:format="DateOnly" ma:internalName="Review_x0020_Date">
      <xsd:simpleType>
        <xsd:restriction base="dms:DateTime"/>
      </xsd:simpleType>
    </xsd:element>
    <xsd:element name="Review_x0020_Frequency" ma:index="10" ma:displayName="Review Frequency" ma:format="Dropdown" ma:internalName="Review_x0020_Frequency">
      <xsd:simpleType>
        <xsd:restriction base="dms:Choice">
          <xsd:enumeration value="1 Year"/>
          <xsd:enumeration value="2 Years"/>
          <xsd:enumeration value="3 Years"/>
          <xsd:enumeration value="5 Years"/>
          <xsd:enumeration value="As Required"/>
        </xsd:restriction>
      </xsd:simpleType>
    </xsd:element>
    <xsd:element name="Reviewer" ma:index="11" ma:displayName="Reviewer" ma:list="UserInfo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Unit" ma:index="12" ma:displayName="Business Unit" ma:format="Dropdown" ma:internalName="Business_x0020_Unit">
      <xsd:simpleType>
        <xsd:restriction base="dms:Choice">
          <xsd:enumeration value="Administrative Services"/>
          <xsd:enumeration value="Communications and Marketing"/>
          <xsd:enumeration value="Corporate Property"/>
          <xsd:enumeration value="Customer Services"/>
          <xsd:enumeration value="Democratic Services"/>
          <xsd:enumeration value="Economic Growth &amp; Visitor Economy"/>
          <xsd:enumeration value="Environmental Services"/>
          <xsd:enumeration value="Financial Services"/>
          <xsd:enumeration value="Heritage &amp; Culture"/>
          <xsd:enumeration value="Housing &amp; Estates Management"/>
          <xsd:enumeration value="Housing Income &amp; Leaseholder Management"/>
          <xsd:enumeration value="Housing Maintenance &amp; Asset Management"/>
          <xsd:enumeration value="Housing Strategy &amp; Regeneration"/>
          <xsd:enumeration value="Housing, Health &amp; Community Relations"/>
          <xsd:enumeration value="Human Resources &amp; Training"/>
          <xsd:enumeration value="ICT &amp; Digital Services"/>
          <xsd:enumeration value="Law &amp; Information Governance"/>
          <xsd:enumeration value="Planning Development"/>
          <xsd:enumeration value="Planning Policy"/>
          <xsd:enumeration value="Public Protection"/>
          <xsd:enumeration value="Revenues &amp; Benefits"/>
          <xsd:enumeration value="Transformation &amp; Service Improvement"/>
          <xsd:enumeration value="Choice 23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f185e-0d71-4b4e-acca-5ec23367e039" elementFormDefault="qualified">
    <xsd:import namespace="http://schemas.microsoft.com/office/2006/documentManagement/types"/>
    <xsd:import namespace="http://schemas.microsoft.com/office/infopath/2007/PartnerControls"/>
    <xsd:element name="Notes" ma:index="1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32FD9-DA9C-4B21-9A65-5F1641AB44BF}">
  <ds:schemaRefs>
    <ds:schemaRef ds:uri="http://schemas.microsoft.com/office/2006/metadata/properties"/>
    <ds:schemaRef ds:uri="http://schemas.microsoft.com/office/infopath/2007/PartnerControls"/>
    <ds:schemaRef ds:uri="8d4f922f-3bad-4b72-ac5f-a99b33647408"/>
    <ds:schemaRef ds:uri="179f185e-0d71-4b4e-acca-5ec23367e039"/>
  </ds:schemaRefs>
</ds:datastoreItem>
</file>

<file path=customXml/itemProps2.xml><?xml version="1.0" encoding="utf-8"?>
<ds:datastoreItem xmlns:ds="http://schemas.openxmlformats.org/officeDocument/2006/customXml" ds:itemID="{3B22E5BE-FA92-41B3-8C4F-43C36830A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03F82-1170-4AB4-9145-791D923EE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f922f-3bad-4b72-ac5f-a99b33647408"/>
    <ds:schemaRef ds:uri="179f185e-0d71-4b4e-acca-5ec23367e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8b874e-dfb2-48d0-a400-376ea3f91748}" enabled="0" method="" siteId="{3d8b874e-dfb2-48d0-a400-376ea3f917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1247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Rhodes</dc:creator>
  <cp:keywords/>
  <dc:description/>
  <cp:lastModifiedBy>Danielle Davies</cp:lastModifiedBy>
  <cp:revision>3</cp:revision>
  <dcterms:created xsi:type="dcterms:W3CDTF">2025-12-17T10:39:00Z</dcterms:created>
  <dcterms:modified xsi:type="dcterms:W3CDTF">2025-12-17T10:39:00Z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0x0101005813CB98437057488BF5FEA88E9AA8C20092BCC51CDA867948A1C1F75136856673</vt:lpwstr>
  </property>
  <property fmtid="{D5CDD505-2E9C-101B-9397-08002B2CF9AE}" pid="3" name="docLang">
    <vt:lpwstr>en</vt:lpwstr>
  </property>
</Properties>
</file>