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8EA6E" w14:textId="77777777" w:rsidR="008848B4" w:rsidRDefault="008848B4"/>
    <w:p w14:paraId="72064092" w14:textId="77777777" w:rsidR="00DE0343" w:rsidRPr="00F10C92" w:rsidRDefault="00DE0343" w:rsidP="00DE0343">
      <w:pPr>
        <w:jc w:val="center"/>
        <w:rPr>
          <w:rFonts w:ascii="Arial" w:hAnsi="Arial" w:cs="Arial"/>
          <w:b/>
          <w:u w:val="single"/>
        </w:rPr>
      </w:pPr>
      <w:r w:rsidRPr="00F10C92">
        <w:rPr>
          <w:rFonts w:ascii="Arial" w:hAnsi="Arial" w:cs="Arial"/>
          <w:b/>
          <w:u w:val="single"/>
        </w:rPr>
        <w:t>Public Health Funerals / bona vacantia undertaken by Newark and Sherwood District Council Under Section 46 of the Public Health (Control of Disease) Act 1984</w:t>
      </w:r>
    </w:p>
    <w:p w14:paraId="74E80D3C" w14:textId="77777777" w:rsidR="00DE0343" w:rsidRDefault="00DE0343" w:rsidP="00DE0343">
      <w:pPr>
        <w:jc w:val="center"/>
        <w:rPr>
          <w:rFonts w:ascii="Arial" w:hAnsi="Arial" w:cs="Arial"/>
          <w:u w:val="single"/>
        </w:rPr>
      </w:pPr>
    </w:p>
    <w:p w14:paraId="05509BBB" w14:textId="77777777" w:rsidR="00DE0343" w:rsidRDefault="00DE0343" w:rsidP="00DE0343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428"/>
        <w:gridCol w:w="3420"/>
        <w:gridCol w:w="1008"/>
      </w:tblGrid>
      <w:tr w:rsidR="00DE0343" w14:paraId="127D2EB0" w14:textId="77777777" w:rsidTr="00B96560">
        <w:tc>
          <w:tcPr>
            <w:tcW w:w="7848" w:type="dxa"/>
            <w:gridSpan w:val="2"/>
          </w:tcPr>
          <w:p w14:paraId="0072FBD3" w14:textId="40326118" w:rsidR="00DE0343" w:rsidRPr="005835E8" w:rsidRDefault="00DE0343" w:rsidP="00082A4D">
            <w:pPr>
              <w:spacing w:before="120" w:after="120"/>
              <w:rPr>
                <w:rFonts w:ascii="Arial" w:hAnsi="Arial" w:cs="Arial"/>
                <w:sz w:val="28"/>
                <w:szCs w:val="28"/>
              </w:rPr>
            </w:pPr>
            <w:r w:rsidRPr="005835E8">
              <w:rPr>
                <w:rFonts w:ascii="Arial" w:hAnsi="Arial" w:cs="Arial"/>
                <w:sz w:val="28"/>
                <w:szCs w:val="28"/>
              </w:rPr>
              <w:t>Number of Assisted Burials for the month of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BC013F">
              <w:rPr>
                <w:rFonts w:ascii="Arial" w:hAnsi="Arial" w:cs="Arial"/>
                <w:sz w:val="28"/>
                <w:szCs w:val="28"/>
              </w:rPr>
              <w:t>February</w:t>
            </w:r>
            <w:r w:rsidR="005D6C24">
              <w:rPr>
                <w:rFonts w:ascii="Arial" w:hAnsi="Arial" w:cs="Arial"/>
                <w:sz w:val="28"/>
                <w:szCs w:val="28"/>
              </w:rPr>
              <w:t xml:space="preserve"> 2023</w:t>
            </w:r>
          </w:p>
        </w:tc>
        <w:tc>
          <w:tcPr>
            <w:tcW w:w="1008" w:type="dxa"/>
          </w:tcPr>
          <w:p w14:paraId="56338B8B" w14:textId="456062FA" w:rsidR="00DE0343" w:rsidRDefault="00BC013F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One</w:t>
            </w:r>
          </w:p>
        </w:tc>
      </w:tr>
      <w:tr w:rsidR="00DE0343" w14:paraId="075F3B34" w14:textId="77777777" w:rsidTr="00B96560">
        <w:tc>
          <w:tcPr>
            <w:tcW w:w="8856" w:type="dxa"/>
            <w:gridSpan w:val="3"/>
          </w:tcPr>
          <w:p w14:paraId="6774D70C" w14:textId="77777777" w:rsidR="00DE0343" w:rsidRPr="005835E8" w:rsidRDefault="00DE0343" w:rsidP="00B9656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 w:rsidRPr="005835E8">
              <w:rPr>
                <w:rFonts w:ascii="Arial" w:hAnsi="Arial" w:cs="Arial"/>
                <w:sz w:val="28"/>
                <w:szCs w:val="28"/>
                <w:u w:val="single"/>
              </w:rPr>
              <w:t>Details of death/death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s</w:t>
            </w:r>
          </w:p>
          <w:p w14:paraId="086AE1A5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DE0343" w14:paraId="46B64F94" w14:textId="77777777" w:rsidTr="00B96560">
        <w:tc>
          <w:tcPr>
            <w:tcW w:w="4428" w:type="dxa"/>
          </w:tcPr>
          <w:p w14:paraId="6B6EFF92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the deceased:</w:t>
            </w:r>
          </w:p>
          <w:p w14:paraId="1C4F816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3123D530" w14:textId="215993DE" w:rsidR="00DE0343" w:rsidRDefault="00BC013F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Hedley George Broadhead</w:t>
            </w:r>
          </w:p>
        </w:tc>
      </w:tr>
      <w:tr w:rsidR="00DE0343" w14:paraId="5FADD353" w14:textId="77777777" w:rsidTr="00B96560">
        <w:tc>
          <w:tcPr>
            <w:tcW w:w="4428" w:type="dxa"/>
          </w:tcPr>
          <w:p w14:paraId="5B17C2F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4428" w:type="dxa"/>
            <w:gridSpan w:val="2"/>
          </w:tcPr>
          <w:p w14:paraId="39A08F7F" w14:textId="6EDF862B" w:rsidR="00DE0343" w:rsidRDefault="00BC013F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 November 1943</w:t>
            </w:r>
          </w:p>
        </w:tc>
      </w:tr>
      <w:tr w:rsidR="00DE0343" w14:paraId="7C74D005" w14:textId="77777777" w:rsidTr="00B96560">
        <w:tc>
          <w:tcPr>
            <w:tcW w:w="4428" w:type="dxa"/>
          </w:tcPr>
          <w:p w14:paraId="2A910F5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death:</w:t>
            </w:r>
          </w:p>
        </w:tc>
        <w:tc>
          <w:tcPr>
            <w:tcW w:w="4428" w:type="dxa"/>
            <w:gridSpan w:val="2"/>
          </w:tcPr>
          <w:p w14:paraId="1A063D92" w14:textId="013F69C2" w:rsidR="00DE0343" w:rsidRDefault="00BC013F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 February 2023</w:t>
            </w:r>
          </w:p>
        </w:tc>
      </w:tr>
      <w:tr w:rsidR="00DE0343" w14:paraId="442214BA" w14:textId="77777777" w:rsidTr="00B96560">
        <w:tc>
          <w:tcPr>
            <w:tcW w:w="4428" w:type="dxa"/>
          </w:tcPr>
          <w:p w14:paraId="285D42A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known address:</w:t>
            </w:r>
          </w:p>
          <w:p w14:paraId="1CD3F896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0AF4512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9D9597F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024B364E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1A6F07A9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4428" w:type="dxa"/>
            <w:gridSpan w:val="2"/>
          </w:tcPr>
          <w:p w14:paraId="30859027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0EF7E3AA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</w:p>
          <w:p w14:paraId="56E5ACC6" w14:textId="40E54DAD" w:rsidR="00DE0343" w:rsidRDefault="00BC013F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Council Property </w:t>
            </w:r>
            <w:proofErr w:type="spellStart"/>
            <w:r>
              <w:rPr>
                <w:rFonts w:ascii="Arial" w:hAnsi="Arial" w:cs="Arial"/>
              </w:rPr>
              <w:t>Farnsfield</w:t>
            </w:r>
            <w:proofErr w:type="spellEnd"/>
          </w:p>
        </w:tc>
      </w:tr>
      <w:tr w:rsidR="00DE0343" w14:paraId="30036FC0" w14:textId="77777777" w:rsidTr="00B96560">
        <w:tc>
          <w:tcPr>
            <w:tcW w:w="4428" w:type="dxa"/>
          </w:tcPr>
          <w:p w14:paraId="6A81F38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Known next of kin:</w:t>
            </w:r>
          </w:p>
        </w:tc>
        <w:tc>
          <w:tcPr>
            <w:tcW w:w="4428" w:type="dxa"/>
            <w:gridSpan w:val="2"/>
          </w:tcPr>
          <w:p w14:paraId="166807E4" w14:textId="37E1BA25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</w:tr>
      <w:tr w:rsidR="00DE0343" w14:paraId="7F702B8F" w14:textId="77777777" w:rsidTr="00B96560">
        <w:tc>
          <w:tcPr>
            <w:tcW w:w="4428" w:type="dxa"/>
          </w:tcPr>
          <w:p w14:paraId="0EE2DBE4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deceased left a will?</w:t>
            </w:r>
          </w:p>
        </w:tc>
        <w:tc>
          <w:tcPr>
            <w:tcW w:w="4428" w:type="dxa"/>
            <w:gridSpan w:val="2"/>
          </w:tcPr>
          <w:p w14:paraId="301A63B7" w14:textId="69AEDE2D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Yes </w:t>
            </w:r>
          </w:p>
        </w:tc>
      </w:tr>
      <w:tr w:rsidR="00DE0343" w14:paraId="58391E04" w14:textId="77777777" w:rsidTr="00B96560">
        <w:tc>
          <w:tcPr>
            <w:tcW w:w="4428" w:type="dxa"/>
          </w:tcPr>
          <w:p w14:paraId="0D44031D" w14:textId="77777777" w:rsidR="00DE0343" w:rsidRDefault="00DE0343" w:rsidP="00B965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the estate passed or in the process of being referred to The Treasury Solicitor (BV) Department or Duchy of Lancaster? If so, estimated value:</w:t>
            </w:r>
          </w:p>
        </w:tc>
        <w:tc>
          <w:tcPr>
            <w:tcW w:w="4428" w:type="dxa"/>
            <w:gridSpan w:val="2"/>
          </w:tcPr>
          <w:p w14:paraId="15584B09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  <w:p w14:paraId="05383440" w14:textId="6E36139B" w:rsidR="00BC013F" w:rsidRDefault="00BC013F" w:rsidP="00B96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DE0343" w14:paraId="73F48710" w14:textId="77777777" w:rsidTr="00B96560">
        <w:tc>
          <w:tcPr>
            <w:tcW w:w="4428" w:type="dxa"/>
          </w:tcPr>
          <w:p w14:paraId="22416415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of funeral:</w:t>
            </w:r>
          </w:p>
        </w:tc>
        <w:tc>
          <w:tcPr>
            <w:tcW w:w="4428" w:type="dxa"/>
            <w:gridSpan w:val="2"/>
          </w:tcPr>
          <w:p w14:paraId="41A9514C" w14:textId="18577875" w:rsidR="00DE0343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Funeral services cost </w:t>
            </w:r>
            <w:r w:rsidR="00DE0343">
              <w:rPr>
                <w:rFonts w:ascii="Arial" w:hAnsi="Arial" w:cs="Arial"/>
              </w:rPr>
              <w:t>£</w:t>
            </w:r>
            <w:r w:rsidR="00BC013F">
              <w:rPr>
                <w:rFonts w:ascii="Arial" w:hAnsi="Arial" w:cs="Arial"/>
              </w:rPr>
              <w:t xml:space="preserve"> Plan</w:t>
            </w:r>
          </w:p>
          <w:p w14:paraId="17A09805" w14:textId="62AB6EB0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Administration cost £</w:t>
            </w:r>
            <w:r w:rsidR="00BC013F">
              <w:rPr>
                <w:rFonts w:ascii="Arial" w:hAnsi="Arial" w:cs="Arial"/>
              </w:rPr>
              <w:t xml:space="preserve"> 160.00</w:t>
            </w:r>
          </w:p>
          <w:p w14:paraId="06F4AF44" w14:textId="092403EE" w:rsidR="00A07724" w:rsidRDefault="00A07724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cost £</w:t>
            </w:r>
            <w:r w:rsidR="00BC013F">
              <w:rPr>
                <w:rFonts w:ascii="Arial" w:hAnsi="Arial" w:cs="Arial"/>
              </w:rPr>
              <w:t xml:space="preserve"> 160</w:t>
            </w:r>
          </w:p>
        </w:tc>
      </w:tr>
      <w:tr w:rsidR="00DE0343" w14:paraId="3531AA3A" w14:textId="77777777" w:rsidTr="00B96560">
        <w:tc>
          <w:tcPr>
            <w:tcW w:w="4428" w:type="dxa"/>
          </w:tcPr>
          <w:p w14:paraId="06EE55F8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recovered:</w:t>
            </w:r>
          </w:p>
        </w:tc>
        <w:tc>
          <w:tcPr>
            <w:tcW w:w="4428" w:type="dxa"/>
            <w:gridSpan w:val="2"/>
          </w:tcPr>
          <w:p w14:paraId="0064C6F7" w14:textId="7EC6F712" w:rsidR="00DE0343" w:rsidRDefault="00DE0343" w:rsidP="00B96560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BC013F">
              <w:rPr>
                <w:rFonts w:ascii="Arial" w:hAnsi="Arial" w:cs="Arial"/>
              </w:rPr>
              <w:t>160.00</w:t>
            </w:r>
          </w:p>
        </w:tc>
      </w:tr>
      <w:tr w:rsidR="00DE0343" w14:paraId="315C4AB3" w14:textId="77777777" w:rsidTr="00B96560">
        <w:tc>
          <w:tcPr>
            <w:tcW w:w="4428" w:type="dxa"/>
          </w:tcPr>
          <w:p w14:paraId="4D5C4B43" w14:textId="77777777" w:rsidR="00DE0343" w:rsidRDefault="00DE0343" w:rsidP="00B96560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Funeral Director used:</w:t>
            </w:r>
          </w:p>
        </w:tc>
        <w:tc>
          <w:tcPr>
            <w:tcW w:w="4428" w:type="dxa"/>
            <w:gridSpan w:val="2"/>
          </w:tcPr>
          <w:p w14:paraId="68C0298C" w14:textId="4BFCA8A6" w:rsidR="00DE0343" w:rsidRDefault="00BC013F" w:rsidP="00B965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Halls Southwell (Plan taken out)</w:t>
            </w:r>
          </w:p>
          <w:p w14:paraId="2F06C264" w14:textId="77777777" w:rsidR="00DE0343" w:rsidRDefault="00DE0343" w:rsidP="00B96560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CAA7CBC" w14:textId="77777777" w:rsidR="00DE0343" w:rsidRDefault="00DE0343" w:rsidP="00DE0343">
      <w:pPr>
        <w:jc w:val="center"/>
        <w:rPr>
          <w:rFonts w:ascii="Arial" w:hAnsi="Arial" w:cs="Arial"/>
        </w:rPr>
      </w:pPr>
    </w:p>
    <w:p w14:paraId="73800B9D" w14:textId="77777777" w:rsidR="00E323E7" w:rsidRDefault="00E323E7"/>
    <w:sectPr w:rsidR="00E323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23E7"/>
    <w:rsid w:val="00082A4D"/>
    <w:rsid w:val="005D6C24"/>
    <w:rsid w:val="008848B4"/>
    <w:rsid w:val="00A07724"/>
    <w:rsid w:val="00A15753"/>
    <w:rsid w:val="00A7152B"/>
    <w:rsid w:val="00BC013F"/>
    <w:rsid w:val="00DE0343"/>
    <w:rsid w:val="00E32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5A4F1"/>
  <w15:docId w15:val="{15EDFB2B-0CCD-4ED6-8878-753556BAA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NSDC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brianbe</dc:creator>
  <cp:lastModifiedBy>Brian Beddows</cp:lastModifiedBy>
  <cp:revision>2</cp:revision>
  <dcterms:created xsi:type="dcterms:W3CDTF">2023-04-04T13:04:00Z</dcterms:created>
  <dcterms:modified xsi:type="dcterms:W3CDTF">2023-04-04T13:04:00Z</dcterms:modified>
</cp:coreProperties>
</file>